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0C" w:rsidRPr="00120AEC" w:rsidRDefault="00A9520C" w:rsidP="00A9520C">
      <w:pPr>
        <w:widowControl w:val="0"/>
        <w:jc w:val="both"/>
        <w:rPr>
          <w:b/>
          <w:lang w:val="mk-MK"/>
        </w:rPr>
      </w:pPr>
      <w:r>
        <w:rPr>
          <w:b/>
          <w:lang w:val="en-US"/>
        </w:rPr>
        <w:t xml:space="preserve">IV.1 </w:t>
      </w:r>
      <w:r>
        <w:rPr>
          <w:b/>
          <w:lang w:val="mk-MK"/>
        </w:rPr>
        <w:t>Процедура за с</w:t>
      </w:r>
      <w:r w:rsidRPr="0079496F">
        <w:rPr>
          <w:b/>
          <w:lang w:val="mk-MK"/>
        </w:rPr>
        <w:t>клучување договор за меѓународна соработка</w:t>
      </w:r>
    </w:p>
    <w:p w:rsidR="00A9520C" w:rsidRPr="0079496F" w:rsidRDefault="00A9520C" w:rsidP="00A9520C">
      <w:pPr>
        <w:widowControl w:val="0"/>
        <w:ind w:left="720"/>
        <w:jc w:val="both"/>
        <w:rPr>
          <w:b/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>Чекор 1</w:t>
      </w:r>
      <w:r>
        <w:rPr>
          <w:lang w:val="en-US"/>
        </w:rPr>
        <w:t>:</w:t>
      </w: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>За да се склучи Договор за меѓународна соработка (или Меморандум на соработка) потребно е</w:t>
      </w:r>
      <w:r>
        <w:rPr>
          <w:lang w:val="en-US"/>
        </w:rPr>
        <w:t xml:space="preserve"> </w:t>
      </w:r>
      <w:r>
        <w:rPr>
          <w:lang w:val="mk-MK"/>
        </w:rPr>
        <w:t xml:space="preserve">една од страните (Факултетот или високо-образовна институција од странство) да достави </w:t>
      </w:r>
      <w:r w:rsidRPr="00120AEC">
        <w:rPr>
          <w:i/>
          <w:lang w:val="mk-MK"/>
        </w:rPr>
        <w:t>писмо на интерес</w:t>
      </w:r>
      <w:r>
        <w:rPr>
          <w:lang w:val="mk-MK"/>
        </w:rPr>
        <w:t xml:space="preserve"> за воспоставување билатерална соработка меѓу двете страни.</w:t>
      </w:r>
    </w:p>
    <w:p w:rsidR="00A9520C" w:rsidRPr="00120AEC" w:rsidRDefault="00A9520C" w:rsidP="00A9520C">
      <w:pPr>
        <w:widowControl w:val="0"/>
        <w:jc w:val="both"/>
        <w:rPr>
          <w:lang w:val="en-US"/>
        </w:rPr>
      </w:pP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 xml:space="preserve">Чекор </w:t>
      </w:r>
      <w:r>
        <w:rPr>
          <w:lang w:val="en-US"/>
        </w:rPr>
        <w:t>2:</w:t>
      </w: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 xml:space="preserve">Склучувањето договор за соработка се става како предлог за усвојување на ННС. Доколку предлогот се усвои се изготвува </w:t>
      </w:r>
      <w:r w:rsidRPr="00120AEC">
        <w:rPr>
          <w:i/>
          <w:lang w:val="mk-MK"/>
        </w:rPr>
        <w:t>одлука за воспоставување билатерална соработка</w:t>
      </w:r>
      <w:r>
        <w:rPr>
          <w:lang w:val="mk-MK"/>
        </w:rPr>
        <w:t xml:space="preserve"> со институцијата која покажала интерес за тоа.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>Чекор 3</w:t>
      </w:r>
      <w:r>
        <w:rPr>
          <w:lang w:val="en-US"/>
        </w:rPr>
        <w:t>:</w:t>
      </w: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 w:rsidRPr="00120AEC">
        <w:rPr>
          <w:i/>
          <w:lang w:val="mk-MK"/>
        </w:rPr>
        <w:t>Писмото на интерес, одлуката од ННС и барање од Деканот за одобрение/полномошно</w:t>
      </w:r>
      <w:r>
        <w:rPr>
          <w:lang w:val="mk-MK"/>
        </w:rPr>
        <w:t xml:space="preserve"> </w:t>
      </w:r>
      <w:r w:rsidRPr="00120AEC">
        <w:rPr>
          <w:i/>
          <w:lang w:val="mk-MK"/>
        </w:rPr>
        <w:t>за склучување Договор за соработка</w:t>
      </w:r>
      <w:r>
        <w:rPr>
          <w:lang w:val="mk-MK"/>
        </w:rPr>
        <w:t xml:space="preserve"> се доставуваат  до Ректорот/Ректоратот. 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>Чекор 4</w:t>
      </w:r>
      <w:r>
        <w:rPr>
          <w:lang w:val="en-US"/>
        </w:rPr>
        <w:t>:</w:t>
      </w: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 xml:space="preserve">Ректорот издава одобрение или го ополномоштува Деканот да  го потпише Договорот за соработка со заинтересираната страна. 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>Чекор 5</w:t>
      </w:r>
      <w:r>
        <w:rPr>
          <w:lang w:val="en-US"/>
        </w:rPr>
        <w:t>:</w:t>
      </w:r>
    </w:p>
    <w:p w:rsidR="00A9520C" w:rsidRPr="00307677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 xml:space="preserve">Преку кореспонденцијата со другата страна, за која е одговорен ЦК, Факултетот ги дефинира деталите на Договорот. 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>Чекор 6</w:t>
      </w:r>
      <w:r>
        <w:rPr>
          <w:lang w:val="en-US"/>
        </w:rPr>
        <w:t>:</w:t>
      </w: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 xml:space="preserve">Договорот се потпишува на англиски јазик ( и доколку сака некоја од страните и на нејзиниот мајчиниот јазик) во 4 примероци од кои по два за секоја од страните. 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en-US"/>
        </w:rPr>
      </w:pPr>
      <w:r>
        <w:rPr>
          <w:lang w:val="mk-MK"/>
        </w:rPr>
        <w:t>Чекор 7</w:t>
      </w:r>
      <w:r>
        <w:rPr>
          <w:lang w:val="en-US"/>
        </w:rPr>
        <w:t>:</w:t>
      </w: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>По завршување на процедурата, Факултетот преку ЦК доставува примерок (копија) од Договорот до Ректоратот, а оригиналот го задржува за своја евиденција.</w:t>
      </w:r>
    </w:p>
    <w:p w:rsidR="00A9520C" w:rsidRDefault="00A9520C" w:rsidP="00A9520C">
      <w:pPr>
        <w:widowControl w:val="0"/>
        <w:jc w:val="both"/>
        <w:rPr>
          <w:lang w:val="mk-MK"/>
        </w:rPr>
      </w:pPr>
    </w:p>
    <w:p w:rsidR="00A9520C" w:rsidRDefault="00A9520C" w:rsidP="00A9520C">
      <w:pPr>
        <w:widowControl w:val="0"/>
        <w:ind w:firstLine="720"/>
        <w:jc w:val="both"/>
        <w:rPr>
          <w:lang w:val="mk-MK"/>
        </w:rPr>
      </w:pPr>
      <w:r>
        <w:rPr>
          <w:lang w:val="mk-MK"/>
        </w:rPr>
        <w:t xml:space="preserve">Доколку УКИМ има потпишано договор за меѓународна соработка на универзитетско ниво, во тој случај Факултетот ги реализира само Чекорите 1, 2, 5 и 6. </w:t>
      </w:r>
    </w:p>
    <w:p w:rsidR="009A68D3" w:rsidRDefault="00A9520C">
      <w:bookmarkStart w:id="0" w:name="_GoBack"/>
      <w:bookmarkEnd w:id="0"/>
    </w:p>
    <w:sectPr w:rsidR="009A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0C"/>
    <w:rsid w:val="00A9520C"/>
    <w:rsid w:val="00EB3ED9"/>
    <w:rsid w:val="00E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5EBEE-1C80-4A4E-97D7-7B4722B2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EFSCCM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Sekulovska</dc:creator>
  <cp:keywords/>
  <dc:description/>
  <cp:lastModifiedBy>Marijana Sekulovska</cp:lastModifiedBy>
  <cp:revision>1</cp:revision>
  <dcterms:created xsi:type="dcterms:W3CDTF">2020-05-12T13:04:00Z</dcterms:created>
  <dcterms:modified xsi:type="dcterms:W3CDTF">2020-05-12T13:05:00Z</dcterms:modified>
</cp:coreProperties>
</file>